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1A0" w:rsidRPr="00134A78" w:rsidRDefault="007E71A0" w:rsidP="007E71A0">
      <w:pPr>
        <w:jc w:val="center"/>
        <w:rPr>
          <w:b/>
        </w:rPr>
      </w:pPr>
      <w:r w:rsidRPr="00134A78">
        <w:rPr>
          <w:b/>
        </w:rPr>
        <w:t xml:space="preserve">Муниципальное унитарное </w:t>
      </w:r>
      <w:proofErr w:type="spellStart"/>
      <w:r w:rsidRPr="00134A78">
        <w:rPr>
          <w:b/>
        </w:rPr>
        <w:t>предприят</w:t>
      </w:r>
      <w:r w:rsidR="00010AC6">
        <w:rPr>
          <w:b/>
        </w:rPr>
        <w:t>ние</w:t>
      </w:r>
      <w:r w:rsidRPr="00134A78">
        <w:rPr>
          <w:b/>
        </w:rPr>
        <w:t>ие</w:t>
      </w:r>
      <w:proofErr w:type="spellEnd"/>
    </w:p>
    <w:p w:rsidR="007E71A0" w:rsidRDefault="007E71A0" w:rsidP="007E71A0">
      <w:pPr>
        <w:jc w:val="center"/>
        <w:rPr>
          <w:b/>
        </w:rPr>
      </w:pPr>
      <w:r w:rsidRPr="00134A78">
        <w:rPr>
          <w:b/>
        </w:rPr>
        <w:t xml:space="preserve">«Коммунальные </w:t>
      </w:r>
      <w:r>
        <w:rPr>
          <w:b/>
        </w:rPr>
        <w:t>тепловые</w:t>
      </w:r>
      <w:r w:rsidRPr="00134A78">
        <w:rPr>
          <w:b/>
        </w:rPr>
        <w:t xml:space="preserve"> сети</w:t>
      </w:r>
      <w:r>
        <w:rPr>
          <w:b/>
        </w:rPr>
        <w:t>»</w:t>
      </w:r>
      <w:proofErr w:type="spellStart"/>
      <w:r w:rsidRPr="00134A78">
        <w:rPr>
          <w:b/>
        </w:rPr>
        <w:t>Кизеловского</w:t>
      </w:r>
      <w:r>
        <w:rPr>
          <w:b/>
        </w:rPr>
        <w:t>городского</w:t>
      </w:r>
      <w:proofErr w:type="spellEnd"/>
      <w:r>
        <w:rPr>
          <w:b/>
        </w:rPr>
        <w:t xml:space="preserve"> округа</w:t>
      </w:r>
    </w:p>
    <w:p w:rsidR="007E71A0" w:rsidRPr="00134A78" w:rsidRDefault="007E71A0" w:rsidP="007E71A0">
      <w:pPr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МУП «КТ</w:t>
      </w:r>
      <w:r w:rsidRPr="00134A78">
        <w:rPr>
          <w:b/>
          <w:sz w:val="32"/>
          <w:szCs w:val="32"/>
        </w:rPr>
        <w:t>С»</w:t>
      </w:r>
    </w:p>
    <w:p w:rsidR="007E71A0" w:rsidRPr="00754E9D" w:rsidRDefault="007E71A0" w:rsidP="007E71A0">
      <w:pPr>
        <w:jc w:val="center"/>
        <w:rPr>
          <w:b/>
          <w:bCs/>
        </w:rPr>
      </w:pPr>
      <w:r>
        <w:rPr>
          <w:b/>
          <w:bCs/>
        </w:rPr>
        <w:t>ИНН 5915001129</w:t>
      </w:r>
      <w:r w:rsidRPr="00754E9D">
        <w:rPr>
          <w:b/>
          <w:bCs/>
        </w:rPr>
        <w:t xml:space="preserve">   КПП 59</w:t>
      </w:r>
      <w:r>
        <w:rPr>
          <w:b/>
          <w:bCs/>
        </w:rPr>
        <w:t>1101001</w:t>
      </w:r>
    </w:p>
    <w:p w:rsidR="007E71A0" w:rsidRDefault="007E71A0" w:rsidP="007E71A0">
      <w:pPr>
        <w:jc w:val="center"/>
      </w:pPr>
      <w:r w:rsidRPr="00754E9D">
        <w:rPr>
          <w:b/>
        </w:rPr>
        <w:t>Почтовый адрес</w:t>
      </w:r>
      <w:r w:rsidRPr="00754E9D">
        <w:t xml:space="preserve">: 618350, Пермский край, </w:t>
      </w:r>
      <w:proofErr w:type="spellStart"/>
      <w:r w:rsidRPr="00754E9D">
        <w:t>г</w:t>
      </w:r>
      <w:proofErr w:type="gramStart"/>
      <w:r w:rsidRPr="00754E9D">
        <w:t>.К</w:t>
      </w:r>
      <w:proofErr w:type="gramEnd"/>
      <w:r w:rsidRPr="00754E9D">
        <w:t>изел</w:t>
      </w:r>
      <w:proofErr w:type="spellEnd"/>
      <w:r w:rsidRPr="00754E9D">
        <w:t xml:space="preserve">, </w:t>
      </w:r>
      <w:r>
        <w:t>ул</w:t>
      </w:r>
      <w:r w:rsidRPr="00754E9D">
        <w:t xml:space="preserve">. </w:t>
      </w:r>
      <w:r>
        <w:t>Советская</w:t>
      </w:r>
      <w:r w:rsidRPr="00754E9D">
        <w:t xml:space="preserve">, </w:t>
      </w:r>
      <w:r>
        <w:t>22</w:t>
      </w:r>
    </w:p>
    <w:p w:rsidR="007E71A0" w:rsidRPr="00754E9D" w:rsidRDefault="007E71A0" w:rsidP="007E71A0">
      <w:pPr>
        <w:jc w:val="center"/>
      </w:pPr>
      <w:r>
        <w:t>Тел. 89028055798</w:t>
      </w:r>
    </w:p>
    <w:p w:rsidR="007E71A0" w:rsidRPr="00754E9D" w:rsidRDefault="007E71A0" w:rsidP="007E71A0">
      <w:pPr>
        <w:jc w:val="center"/>
      </w:pPr>
      <w:r w:rsidRPr="00754E9D">
        <w:rPr>
          <w:b/>
        </w:rPr>
        <w:t>Банковские реквизиты</w:t>
      </w:r>
      <w:proofErr w:type="gramStart"/>
      <w:r w:rsidRPr="00754E9D">
        <w:rPr>
          <w:b/>
        </w:rPr>
        <w:t>:</w:t>
      </w:r>
      <w:r w:rsidRPr="00754E9D">
        <w:t>Р</w:t>
      </w:r>
      <w:proofErr w:type="gramEnd"/>
      <w:r w:rsidRPr="00754E9D">
        <w:t>/с 40702810</w:t>
      </w:r>
      <w:r>
        <w:t>349540000804</w:t>
      </w:r>
      <w:r w:rsidRPr="00754E9D">
        <w:t xml:space="preserve"> в Волго-Вятском банке  ПАО</w:t>
      </w:r>
    </w:p>
    <w:p w:rsidR="007E71A0" w:rsidRPr="00754E9D" w:rsidRDefault="007E71A0" w:rsidP="007E71A0">
      <w:pPr>
        <w:jc w:val="center"/>
      </w:pPr>
      <w:r w:rsidRPr="00754E9D">
        <w:t xml:space="preserve">Сбербанк  </w:t>
      </w:r>
      <w:proofErr w:type="gramStart"/>
      <w:r w:rsidRPr="00754E9D">
        <w:t>к</w:t>
      </w:r>
      <w:proofErr w:type="gramEnd"/>
      <w:r w:rsidRPr="00754E9D">
        <w:t>/с  30101810900000000603 БИК  042202603</w:t>
      </w:r>
    </w:p>
    <w:p w:rsidR="007E71A0" w:rsidRDefault="007E71A0" w:rsidP="007E71A0">
      <w:pPr>
        <w:jc w:val="center"/>
      </w:pPr>
      <w:r>
        <w:t>-----------------------------------------------------------------------</w:t>
      </w:r>
    </w:p>
    <w:p w:rsidR="007E71A0" w:rsidRDefault="007E71A0" w:rsidP="007E71A0"/>
    <w:p w:rsidR="007E71A0" w:rsidRDefault="004748AF" w:rsidP="007E71A0">
      <w:r>
        <w:t>Исх. №______ от ____.11</w:t>
      </w:r>
      <w:r w:rsidR="007E71A0">
        <w:t>.2020 г.</w:t>
      </w:r>
    </w:p>
    <w:p w:rsidR="007E71A0" w:rsidRDefault="007E71A0" w:rsidP="007E71A0"/>
    <w:p w:rsidR="007E71A0" w:rsidRDefault="007E71A0" w:rsidP="007E71A0"/>
    <w:p w:rsidR="007E71A0" w:rsidRDefault="007E71A0" w:rsidP="007E71A0">
      <w:pPr>
        <w:jc w:val="center"/>
      </w:pPr>
      <w:r>
        <w:t>ТЕХНИЧЕСКИЕ УСЛОВИЯ</w:t>
      </w:r>
    </w:p>
    <w:p w:rsidR="007E71A0" w:rsidRDefault="007E71A0" w:rsidP="007E71A0">
      <w:pPr>
        <w:jc w:val="center"/>
      </w:pPr>
      <w:r>
        <w:t>на присоединение к тепловым сетям</w:t>
      </w:r>
    </w:p>
    <w:p w:rsidR="007E71A0" w:rsidRDefault="007E71A0" w:rsidP="007E71A0">
      <w:pPr>
        <w:jc w:val="center"/>
      </w:pPr>
    </w:p>
    <w:p w:rsidR="007E71A0" w:rsidRDefault="007E71A0" w:rsidP="007E71A0">
      <w:pPr>
        <w:jc w:val="center"/>
      </w:pPr>
      <w:r>
        <w:t xml:space="preserve">г. </w:t>
      </w:r>
      <w:proofErr w:type="spellStart"/>
      <w:r>
        <w:t>Кизел</w:t>
      </w:r>
      <w:proofErr w:type="spellEnd"/>
      <w:r>
        <w:t xml:space="preserve">, ул. </w:t>
      </w:r>
      <w:proofErr w:type="spellStart"/>
      <w:r w:rsidR="0062464D">
        <w:t>Войнич</w:t>
      </w:r>
      <w:proofErr w:type="spellEnd"/>
      <w:r>
        <w:t xml:space="preserve">, земельный участок </w:t>
      </w:r>
      <w:proofErr w:type="spellStart"/>
      <w:r>
        <w:t>кад</w:t>
      </w:r>
      <w:proofErr w:type="spellEnd"/>
      <w:r>
        <w:t>. № 59:06:0</w:t>
      </w:r>
      <w:r w:rsidR="0062464D">
        <w:t>103058</w:t>
      </w:r>
      <w:r>
        <w:t>:</w:t>
      </w:r>
      <w:r w:rsidR="0062464D">
        <w:t>44, 59:06:0103058:43, 59:06:0103058:268.</w:t>
      </w:r>
    </w:p>
    <w:p w:rsidR="00010AC6" w:rsidRDefault="00010AC6" w:rsidP="007E71A0">
      <w:pPr>
        <w:jc w:val="center"/>
      </w:pPr>
    </w:p>
    <w:p w:rsidR="00010AC6" w:rsidRDefault="0043649B" w:rsidP="00A106B8">
      <w:pPr>
        <w:pStyle w:val="a3"/>
        <w:numPr>
          <w:ilvl w:val="0"/>
          <w:numId w:val="1"/>
        </w:numPr>
        <w:ind w:left="284" w:firstLine="0"/>
      </w:pPr>
      <w:r>
        <w:t>Присое</w:t>
      </w:r>
      <w:r w:rsidR="001E5328">
        <w:t>динение воз</w:t>
      </w:r>
      <w:r w:rsidR="006D2CBC">
        <w:t xml:space="preserve">можно к существующей тепловой сети I-го контура  по ул. </w:t>
      </w:r>
      <w:proofErr w:type="spellStart"/>
      <w:r w:rsidR="006D2CBC">
        <w:t>Войнич</w:t>
      </w:r>
      <w:proofErr w:type="spellEnd"/>
      <w:r w:rsidR="006A1600">
        <w:t>.</w:t>
      </w:r>
    </w:p>
    <w:p w:rsidR="006A1600" w:rsidRDefault="006A1600" w:rsidP="00A106B8">
      <w:pPr>
        <w:pStyle w:val="a3"/>
        <w:numPr>
          <w:ilvl w:val="0"/>
          <w:numId w:val="1"/>
        </w:numPr>
        <w:ind w:left="284" w:firstLine="0"/>
      </w:pPr>
      <w:r>
        <w:t>Точка присоединения</w:t>
      </w:r>
      <w:r w:rsidR="00CC4886">
        <w:t xml:space="preserve"> показана на схеме</w:t>
      </w:r>
      <w:r>
        <w:t>.</w:t>
      </w:r>
    </w:p>
    <w:p w:rsidR="006A1600" w:rsidRDefault="006A1600" w:rsidP="00A106B8">
      <w:pPr>
        <w:pStyle w:val="a3"/>
        <w:numPr>
          <w:ilvl w:val="0"/>
          <w:numId w:val="1"/>
        </w:numPr>
        <w:ind w:left="284" w:firstLine="0"/>
      </w:pPr>
      <w:r>
        <w:t>Располагаемый напор, давление в теплопроводе, в точке присоединения –</w:t>
      </w:r>
      <w:r w:rsidR="001E5328">
        <w:t xml:space="preserve"> 0,6 МПа</w:t>
      </w:r>
    </w:p>
    <w:p w:rsidR="006A1600" w:rsidRDefault="006A1600" w:rsidP="00A106B8">
      <w:pPr>
        <w:pStyle w:val="a3"/>
        <w:numPr>
          <w:ilvl w:val="0"/>
          <w:numId w:val="1"/>
        </w:numPr>
        <w:ind w:left="284" w:firstLine="0"/>
      </w:pPr>
      <w:r>
        <w:t>Полный напор в обратном трубопроводе –</w:t>
      </w:r>
      <w:r w:rsidR="001E5328">
        <w:t xml:space="preserve"> 0,3 МПа</w:t>
      </w:r>
    </w:p>
    <w:p w:rsidR="006A1600" w:rsidRDefault="006A1600" w:rsidP="00A106B8">
      <w:pPr>
        <w:pStyle w:val="a3"/>
        <w:numPr>
          <w:ilvl w:val="0"/>
          <w:numId w:val="1"/>
        </w:numPr>
        <w:ind w:left="284" w:firstLine="0"/>
      </w:pPr>
      <w:r>
        <w:t>Отметка линии статического напора –</w:t>
      </w:r>
      <w:r w:rsidR="001E5328">
        <w:t xml:space="preserve"> 0,4</w:t>
      </w:r>
      <w:r w:rsidR="00975D95">
        <w:t>1</w:t>
      </w:r>
      <w:r w:rsidR="001E5328">
        <w:t xml:space="preserve"> МПа</w:t>
      </w:r>
    </w:p>
    <w:p w:rsidR="006A1600" w:rsidRDefault="006A1600" w:rsidP="00A106B8">
      <w:pPr>
        <w:pStyle w:val="a3"/>
        <w:numPr>
          <w:ilvl w:val="0"/>
          <w:numId w:val="1"/>
        </w:numPr>
        <w:ind w:left="284" w:firstLine="0"/>
      </w:pPr>
      <w:r>
        <w:t xml:space="preserve">Расчетные температуры </w:t>
      </w:r>
      <w:r w:rsidR="00E74441">
        <w:t>наруж</w:t>
      </w:r>
      <w:r w:rsidR="001E5328">
        <w:t xml:space="preserve">ного воздуха для проектирования - - 37 град. </w:t>
      </w:r>
      <w:proofErr w:type="gramStart"/>
      <w:r w:rsidR="001E5328">
        <w:t>С</w:t>
      </w:r>
      <w:proofErr w:type="gramEnd"/>
    </w:p>
    <w:p w:rsidR="00E74441" w:rsidRDefault="00E74441" w:rsidP="00A106B8">
      <w:pPr>
        <w:pStyle w:val="a3"/>
        <w:ind w:left="284"/>
      </w:pPr>
      <w:r>
        <w:t xml:space="preserve">7.   </w:t>
      </w:r>
      <w:r w:rsidR="00975D95">
        <w:t xml:space="preserve"> </w:t>
      </w:r>
      <w:r>
        <w:t>Расчетный темпера</w:t>
      </w:r>
      <w:r w:rsidR="00975D95">
        <w:t>турный график тепловой сети – 115</w:t>
      </w:r>
      <w:r>
        <w:t xml:space="preserve">/70 град. </w:t>
      </w:r>
      <w:proofErr w:type="gramStart"/>
      <w:r>
        <w:t>С</w:t>
      </w:r>
      <w:proofErr w:type="gramEnd"/>
    </w:p>
    <w:p w:rsidR="00E74441" w:rsidRDefault="00E74441" w:rsidP="00A106B8">
      <w:pPr>
        <w:pStyle w:val="a3"/>
        <w:ind w:left="284"/>
      </w:pPr>
      <w:r>
        <w:t xml:space="preserve">8.  </w:t>
      </w:r>
      <w:r w:rsidR="00975D95">
        <w:t xml:space="preserve">  </w:t>
      </w:r>
      <w:r w:rsidR="00A106B8">
        <w:t xml:space="preserve">Разрешенный максимум теплопотребления  </w:t>
      </w:r>
      <w:r w:rsidR="00811C21">
        <w:t>35</w:t>
      </w:r>
      <w:r w:rsidR="002A00D7">
        <w:t>,5</w:t>
      </w:r>
      <w:r w:rsidR="00A106B8">
        <w:t xml:space="preserve">  Гкал/час</w:t>
      </w:r>
    </w:p>
    <w:p w:rsidR="001E5328" w:rsidRDefault="001E5328" w:rsidP="00A106B8">
      <w:pPr>
        <w:pStyle w:val="a3"/>
        <w:ind w:left="284"/>
      </w:pPr>
      <w:r>
        <w:t>9.    Диаметр подающего трубопро</w:t>
      </w:r>
      <w:r w:rsidR="00975D95">
        <w:t>вода: по расчету, но не менее 25</w:t>
      </w:r>
      <w:r>
        <w:t>0 мм</w:t>
      </w:r>
    </w:p>
    <w:p w:rsidR="001E5328" w:rsidRDefault="001E5328" w:rsidP="00A106B8">
      <w:pPr>
        <w:pStyle w:val="a3"/>
        <w:ind w:left="284"/>
      </w:pPr>
      <w:r>
        <w:t>10.  Диаметр обратного трубопро</w:t>
      </w:r>
      <w:r w:rsidR="00975D95">
        <w:t>вода: по расчету, но не менее 25</w:t>
      </w:r>
      <w:r>
        <w:t>0 мм</w:t>
      </w:r>
    </w:p>
    <w:p w:rsidR="00B57816" w:rsidRDefault="00625EE0" w:rsidP="00A106B8">
      <w:pPr>
        <w:pStyle w:val="a3"/>
        <w:ind w:left="284"/>
      </w:pPr>
      <w:r>
        <w:t>11</w:t>
      </w:r>
      <w:r w:rsidR="00B57816">
        <w:t xml:space="preserve">. </w:t>
      </w:r>
      <w:r w:rsidR="00975D95">
        <w:t xml:space="preserve"> </w:t>
      </w:r>
      <w:r>
        <w:t>В котельной установить приборы учета тепловой энергии (дополнительно манометры и термометры на входе и выходе)</w:t>
      </w:r>
    </w:p>
    <w:p w:rsidR="00811C21" w:rsidRDefault="00811C21" w:rsidP="00A106B8">
      <w:pPr>
        <w:pStyle w:val="a3"/>
        <w:ind w:left="284"/>
      </w:pPr>
      <w:r>
        <w:t>12.  Предусмотреть размещение в котельной теплового пункта в замену ликвидируемых тепловых пунктов ТП1-2 и ТП1-4.</w:t>
      </w:r>
    </w:p>
    <w:p w:rsidR="00811C21" w:rsidRDefault="00811C21" w:rsidP="00811C21">
      <w:pPr>
        <w:pStyle w:val="a3"/>
        <w:ind w:left="284"/>
      </w:pPr>
      <w:r>
        <w:t xml:space="preserve">12.1.  Расчетный температурный график тепловой сети – 95/70 град. </w:t>
      </w:r>
      <w:proofErr w:type="gramStart"/>
      <w:r>
        <w:t>С</w:t>
      </w:r>
      <w:proofErr w:type="gramEnd"/>
    </w:p>
    <w:p w:rsidR="00811C21" w:rsidRDefault="00811C21" w:rsidP="00A106B8">
      <w:pPr>
        <w:pStyle w:val="a3"/>
        <w:ind w:left="284"/>
      </w:pPr>
      <w:r>
        <w:t xml:space="preserve">12.2.  </w:t>
      </w:r>
      <w:r w:rsidR="00AC429A">
        <w:t>Разрешенный максимум теплопотребления  4,5  Гкал/час</w:t>
      </w:r>
    </w:p>
    <w:p w:rsidR="00AC429A" w:rsidRDefault="00AC429A" w:rsidP="00A106B8">
      <w:pPr>
        <w:pStyle w:val="a3"/>
        <w:ind w:left="284"/>
      </w:pPr>
      <w:r>
        <w:t>12.3.  Расчетный расход теплоносителя 190 м</w:t>
      </w:r>
      <w:r>
        <w:rPr>
          <w:vertAlign w:val="superscript"/>
        </w:rPr>
        <w:t>3</w:t>
      </w:r>
      <w:r>
        <w:t>/час</w:t>
      </w:r>
    </w:p>
    <w:p w:rsidR="00AC429A" w:rsidRDefault="00AC429A" w:rsidP="00A106B8">
      <w:pPr>
        <w:pStyle w:val="a3"/>
        <w:ind w:left="284"/>
      </w:pPr>
      <w:r>
        <w:t>12.4.  Диаметр подающего трубопровода: по расчету, но не менее 200 мм</w:t>
      </w:r>
    </w:p>
    <w:p w:rsidR="00AC429A" w:rsidRPr="00AC429A" w:rsidRDefault="00AC429A" w:rsidP="00A106B8">
      <w:pPr>
        <w:pStyle w:val="a3"/>
        <w:ind w:left="284"/>
      </w:pPr>
      <w:r>
        <w:t>12.5.  Диаметр обратного трубопровода: по расчету, но не менее 200 мм</w:t>
      </w:r>
    </w:p>
    <w:p w:rsidR="00B57816" w:rsidRDefault="00625EE0" w:rsidP="00A106B8">
      <w:pPr>
        <w:pStyle w:val="a3"/>
        <w:ind w:left="284"/>
      </w:pPr>
      <w:r>
        <w:t>1</w:t>
      </w:r>
      <w:r w:rsidR="004748AF">
        <w:t>3</w:t>
      </w:r>
      <w:r w:rsidR="00B57816">
        <w:t xml:space="preserve">. </w:t>
      </w:r>
      <w:r w:rsidR="00975D95">
        <w:t xml:space="preserve"> </w:t>
      </w:r>
      <w:r w:rsidR="00B57816">
        <w:t>Пр</w:t>
      </w:r>
      <w:r>
        <w:t>едоставить для согласования в теплоснабжающую организацию рабочий проект котельной.</w:t>
      </w:r>
    </w:p>
    <w:p w:rsidR="00EF5B4C" w:rsidRDefault="00EF5B4C" w:rsidP="00A106B8">
      <w:pPr>
        <w:pStyle w:val="a3"/>
        <w:ind w:left="284"/>
      </w:pPr>
      <w:r>
        <w:t>1</w:t>
      </w:r>
      <w:r w:rsidR="004748AF">
        <w:t>4</w:t>
      </w:r>
      <w:r>
        <w:t>.  Строительство и монтаж должны вестись под техническим надзором МУП «КТС»</w:t>
      </w:r>
    </w:p>
    <w:p w:rsidR="00E74441" w:rsidRPr="00E74441" w:rsidRDefault="00E74441" w:rsidP="00E74441">
      <w:pPr>
        <w:pStyle w:val="a3"/>
      </w:pPr>
    </w:p>
    <w:p w:rsidR="007E71A0" w:rsidRDefault="007E71A0" w:rsidP="007E71A0">
      <w:pPr>
        <w:jc w:val="center"/>
      </w:pPr>
    </w:p>
    <w:p w:rsidR="007E71A0" w:rsidRDefault="007E71A0" w:rsidP="007E71A0">
      <w:pPr>
        <w:jc w:val="center"/>
      </w:pPr>
    </w:p>
    <w:p w:rsidR="007E71A0" w:rsidRDefault="007E71A0" w:rsidP="007E71A0">
      <w:pPr>
        <w:rPr>
          <w:b/>
        </w:rPr>
      </w:pPr>
    </w:p>
    <w:p w:rsidR="007E71A0" w:rsidRDefault="007E71A0" w:rsidP="007E71A0">
      <w:pPr>
        <w:rPr>
          <w:b/>
        </w:rPr>
      </w:pPr>
    </w:p>
    <w:p w:rsidR="007E71A0" w:rsidRDefault="007E71A0" w:rsidP="007E71A0">
      <w:pPr>
        <w:jc w:val="center"/>
      </w:pPr>
    </w:p>
    <w:p w:rsidR="007E71A0" w:rsidRDefault="007E71A0" w:rsidP="007E71A0">
      <w:pPr>
        <w:jc w:val="center"/>
      </w:pPr>
      <w:r>
        <w:t>Директор МУП «КТС»                                  Л.Е. Медведев</w:t>
      </w:r>
    </w:p>
    <w:p w:rsidR="00192963" w:rsidRDefault="00192963" w:rsidP="007E71A0">
      <w:pPr>
        <w:jc w:val="center"/>
      </w:pPr>
    </w:p>
    <w:p w:rsidR="00192963" w:rsidRDefault="00192963" w:rsidP="007E71A0">
      <w:pPr>
        <w:jc w:val="center"/>
      </w:pPr>
    </w:p>
    <w:p w:rsidR="00192963" w:rsidRDefault="00192963" w:rsidP="007E71A0">
      <w:pPr>
        <w:jc w:val="center"/>
      </w:pPr>
    </w:p>
    <w:p w:rsidR="00192963" w:rsidRDefault="00192963" w:rsidP="007E71A0">
      <w:pPr>
        <w:jc w:val="center"/>
      </w:pPr>
    </w:p>
    <w:p w:rsidR="00192963" w:rsidRDefault="00192963" w:rsidP="007E71A0">
      <w:pPr>
        <w:jc w:val="center"/>
      </w:pPr>
    </w:p>
    <w:p w:rsidR="00192963" w:rsidRDefault="00192963" w:rsidP="007E71A0">
      <w:pPr>
        <w:jc w:val="center"/>
      </w:pPr>
    </w:p>
    <w:p w:rsidR="00192963" w:rsidRDefault="00192963" w:rsidP="007E71A0">
      <w:pPr>
        <w:jc w:val="center"/>
      </w:pPr>
    </w:p>
    <w:p w:rsidR="00192963" w:rsidRDefault="00192963" w:rsidP="00192963">
      <w:pPr>
        <w:pStyle w:val="a3"/>
      </w:pPr>
      <w:r>
        <w:t>Точка присоединения показана на схеме красной жирной линией.</w:t>
      </w:r>
    </w:p>
    <w:p w:rsidR="00192963" w:rsidRDefault="00192963" w:rsidP="007E71A0">
      <w:pPr>
        <w:jc w:val="center"/>
      </w:pPr>
    </w:p>
    <w:p w:rsidR="00192963" w:rsidRDefault="00192963" w:rsidP="007E71A0">
      <w:pPr>
        <w:jc w:val="center"/>
      </w:pPr>
    </w:p>
    <w:p w:rsidR="00192963" w:rsidRDefault="00192963" w:rsidP="007E71A0">
      <w:pPr>
        <w:jc w:val="center"/>
      </w:pPr>
    </w:p>
    <w:p w:rsidR="00192963" w:rsidRDefault="00192963" w:rsidP="007E71A0">
      <w:pPr>
        <w:jc w:val="center"/>
      </w:pPr>
    </w:p>
    <w:p w:rsidR="00192963" w:rsidRDefault="00192963" w:rsidP="007E71A0">
      <w:pPr>
        <w:jc w:val="center"/>
      </w:pPr>
    </w:p>
    <w:p w:rsidR="00192963" w:rsidRDefault="00192963" w:rsidP="007E71A0">
      <w:pPr>
        <w:jc w:val="center"/>
      </w:pPr>
    </w:p>
    <w:p w:rsidR="00192963" w:rsidRDefault="00192963" w:rsidP="007E71A0">
      <w:pPr>
        <w:jc w:val="center"/>
      </w:pPr>
    </w:p>
    <w:p w:rsidR="00192963" w:rsidRDefault="00192963" w:rsidP="007E71A0">
      <w:pPr>
        <w:jc w:val="center"/>
      </w:pPr>
    </w:p>
    <w:p w:rsidR="00192963" w:rsidRDefault="00192963" w:rsidP="007E71A0">
      <w:pPr>
        <w:jc w:val="center"/>
      </w:pPr>
    </w:p>
    <w:p w:rsidR="00192963" w:rsidRPr="007E71A0" w:rsidRDefault="00192963" w:rsidP="007E71A0">
      <w:pPr>
        <w:jc w:val="center"/>
      </w:pPr>
    </w:p>
    <w:p w:rsidR="007E71A0" w:rsidRDefault="007E71A0" w:rsidP="007E71A0">
      <w:pPr>
        <w:jc w:val="center"/>
      </w:pPr>
    </w:p>
    <w:p w:rsidR="007E71A0" w:rsidRPr="00E11ADA" w:rsidRDefault="007E71A0" w:rsidP="007E71A0">
      <w:pPr>
        <w:rPr>
          <w:b/>
        </w:rPr>
      </w:pPr>
    </w:p>
    <w:p w:rsidR="00192963" w:rsidRDefault="00192963">
      <w:pPr>
        <w:rPr>
          <w:noProof/>
        </w:rPr>
      </w:pPr>
    </w:p>
    <w:p w:rsidR="00192963" w:rsidRDefault="00192963">
      <w:pPr>
        <w:rPr>
          <w:noProof/>
        </w:rPr>
      </w:pPr>
      <w:r>
        <w:rPr>
          <w:noProof/>
        </w:rPr>
        <w:drawing>
          <wp:inline distT="0" distB="0" distL="0" distR="0">
            <wp:extent cx="5742940" cy="414020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940" cy="414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963" w:rsidRDefault="00192963">
      <w:pPr>
        <w:rPr>
          <w:noProof/>
        </w:rPr>
      </w:pPr>
    </w:p>
    <w:p w:rsidR="00192963" w:rsidRDefault="00192963">
      <w:pPr>
        <w:rPr>
          <w:noProof/>
        </w:rPr>
      </w:pPr>
    </w:p>
    <w:p w:rsidR="00192963" w:rsidRDefault="00192963">
      <w:pPr>
        <w:rPr>
          <w:noProof/>
        </w:rPr>
      </w:pPr>
    </w:p>
    <w:p w:rsidR="00192963" w:rsidRDefault="00192963">
      <w:pPr>
        <w:rPr>
          <w:noProof/>
        </w:rPr>
      </w:pPr>
    </w:p>
    <w:p w:rsidR="00192963" w:rsidRDefault="00192963">
      <w:pPr>
        <w:rPr>
          <w:noProof/>
        </w:rPr>
      </w:pPr>
    </w:p>
    <w:sectPr w:rsidR="00192963" w:rsidSect="00184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E7AAD"/>
    <w:multiLevelType w:val="hybridMultilevel"/>
    <w:tmpl w:val="5CC6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7F360B"/>
    <w:multiLevelType w:val="hybridMultilevel"/>
    <w:tmpl w:val="5CC6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B5028"/>
    <w:rsid w:val="00010AC6"/>
    <w:rsid w:val="000B5028"/>
    <w:rsid w:val="00184760"/>
    <w:rsid w:val="00192963"/>
    <w:rsid w:val="001C4563"/>
    <w:rsid w:val="001E5328"/>
    <w:rsid w:val="001F7C22"/>
    <w:rsid w:val="002A00D7"/>
    <w:rsid w:val="0043649B"/>
    <w:rsid w:val="004748AF"/>
    <w:rsid w:val="00493D4A"/>
    <w:rsid w:val="005C467E"/>
    <w:rsid w:val="0062464D"/>
    <w:rsid w:val="00625EE0"/>
    <w:rsid w:val="006A1600"/>
    <w:rsid w:val="006D2CBC"/>
    <w:rsid w:val="007E71A0"/>
    <w:rsid w:val="00811C21"/>
    <w:rsid w:val="00975D95"/>
    <w:rsid w:val="009B1FE7"/>
    <w:rsid w:val="00A106B8"/>
    <w:rsid w:val="00AA438F"/>
    <w:rsid w:val="00AC429A"/>
    <w:rsid w:val="00AF69FC"/>
    <w:rsid w:val="00B57816"/>
    <w:rsid w:val="00B937BF"/>
    <w:rsid w:val="00CC30CB"/>
    <w:rsid w:val="00CC4886"/>
    <w:rsid w:val="00D30662"/>
    <w:rsid w:val="00DC48C1"/>
    <w:rsid w:val="00E11ADA"/>
    <w:rsid w:val="00E74441"/>
    <w:rsid w:val="00ED75E2"/>
    <w:rsid w:val="00EF5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D75E2"/>
    <w:pPr>
      <w:keepNext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D75E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10A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7C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C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D75E2"/>
    <w:pPr>
      <w:keepNext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D75E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10A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7C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C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Comp</cp:lastModifiedBy>
  <cp:revision>19</cp:revision>
  <cp:lastPrinted>2020-09-04T10:26:00Z</cp:lastPrinted>
  <dcterms:created xsi:type="dcterms:W3CDTF">2020-06-19T08:53:00Z</dcterms:created>
  <dcterms:modified xsi:type="dcterms:W3CDTF">2020-11-26T08:55:00Z</dcterms:modified>
</cp:coreProperties>
</file>